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40" w:rsidRPr="00E5406F" w:rsidRDefault="00AF65BD" w:rsidP="00C260E4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606"/>
      <w:r w:rsidRPr="00E5406F">
        <w:rPr>
          <w:rFonts w:ascii="Arial" w:hAnsi="Arial" w:cs="Arial"/>
          <w:snapToGrid w:val="0"/>
          <w:color w:val="363194"/>
          <w:sz w:val="32"/>
          <w:szCs w:val="32"/>
        </w:rPr>
        <w:t>19</w:t>
      </w:r>
      <w:r w:rsidR="00912040" w:rsidRPr="00E5406F">
        <w:rPr>
          <w:rFonts w:ascii="Arial" w:hAnsi="Arial" w:cs="Arial"/>
          <w:snapToGrid w:val="0"/>
          <w:color w:val="363194"/>
          <w:sz w:val="32"/>
          <w:szCs w:val="32"/>
        </w:rPr>
        <w:t>. ТРАНСПОРТ</w:t>
      </w:r>
      <w:bookmarkEnd w:id="0"/>
    </w:p>
    <w:p w:rsidR="0006131E" w:rsidRPr="00E5406F" w:rsidRDefault="0006131E" w:rsidP="005A0660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bookmarkStart w:id="1" w:name="_Toc420564735"/>
      <w:bookmarkStart w:id="2" w:name="_Toc63953607"/>
      <w:bookmarkStart w:id="3" w:name="_Toc420463738"/>
      <w:bookmarkStart w:id="4" w:name="_Toc451569793"/>
      <w:bookmarkStart w:id="5" w:name="_Toc323228587"/>
      <w:bookmarkStart w:id="6" w:name="_Toc323288727"/>
      <w:r w:rsidRPr="00E5406F">
        <w:rPr>
          <w:rFonts w:ascii="Arial" w:hAnsi="Arial" w:cs="Arial"/>
          <w:sz w:val="22"/>
          <w:szCs w:val="24"/>
        </w:rPr>
        <w:t xml:space="preserve">В разделе представлены данные об объемах перевозок грузов и пассажиров </w:t>
      </w:r>
      <w:r w:rsidRPr="00E5406F">
        <w:rPr>
          <w:rFonts w:ascii="Arial" w:hAnsi="Arial" w:cs="Arial"/>
          <w:sz w:val="22"/>
          <w:szCs w:val="24"/>
        </w:rPr>
        <w:br/>
        <w:t>автомобильным транспортом, числе дорожно-транспортных происшествий и пострадавших на автомобильных дорогах и улицах.</w:t>
      </w:r>
    </w:p>
    <w:p w:rsidR="007D0859" w:rsidRPr="00E5406F" w:rsidRDefault="007D0859" w:rsidP="005A0660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r w:rsidRPr="00E5406F">
        <w:rPr>
          <w:rFonts w:ascii="Arial" w:hAnsi="Arial" w:cs="Arial"/>
          <w:b/>
          <w:sz w:val="22"/>
          <w:szCs w:val="24"/>
        </w:rPr>
        <w:t>Перевезено грузов</w:t>
      </w:r>
      <w:r w:rsidRPr="00E5406F">
        <w:rPr>
          <w:rFonts w:ascii="Arial" w:hAnsi="Arial" w:cs="Arial"/>
          <w:sz w:val="22"/>
          <w:szCs w:val="24"/>
        </w:rPr>
        <w:t xml:space="preserve"> </w:t>
      </w:r>
      <w:r w:rsidRPr="00E5406F">
        <w:rPr>
          <w:rFonts w:ascii="Arial" w:hAnsi="Arial" w:cs="Arial"/>
          <w:b/>
          <w:sz w:val="22"/>
          <w:szCs w:val="24"/>
        </w:rPr>
        <w:t>автомобильным транспортом</w:t>
      </w:r>
      <w:r w:rsidRPr="00E5406F">
        <w:rPr>
          <w:rFonts w:ascii="Arial" w:hAnsi="Arial" w:cs="Arial"/>
          <w:sz w:val="22"/>
          <w:szCs w:val="24"/>
        </w:rPr>
        <w:t xml:space="preserve"> – количество грузов в тоннах, перевезенных автомобильным транспортом организаций всех ви</w:t>
      </w:r>
      <w:r w:rsidR="004C5A31" w:rsidRPr="00E5406F">
        <w:rPr>
          <w:rFonts w:ascii="Arial" w:hAnsi="Arial" w:cs="Arial"/>
          <w:sz w:val="22"/>
          <w:szCs w:val="24"/>
        </w:rPr>
        <w:t>дов экономической деятельности.</w:t>
      </w:r>
    </w:p>
    <w:p w:rsidR="007D0859" w:rsidRPr="00E5406F" w:rsidRDefault="007D0859" w:rsidP="005A0660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r w:rsidRPr="00E5406F">
        <w:rPr>
          <w:rFonts w:ascii="Arial" w:hAnsi="Arial" w:cs="Arial"/>
          <w:b/>
          <w:sz w:val="22"/>
          <w:szCs w:val="24"/>
        </w:rPr>
        <w:t>Грузооборот автомобильного транспорта</w:t>
      </w:r>
      <w:r w:rsidRPr="00E5406F">
        <w:rPr>
          <w:rFonts w:ascii="Arial" w:hAnsi="Arial" w:cs="Arial"/>
          <w:sz w:val="22"/>
          <w:szCs w:val="24"/>
        </w:rPr>
        <w:t xml:space="preserve"> – объем работы автомобильного транспорта по перевозкам грузов организаций всех видов экономической деятельности. Единицей измерения является тонно-километр, исчисляется суммированием произведений массы перевезенных грузов каждой перевозки в тоннах на расстояние перевозки </w:t>
      </w:r>
      <w:r w:rsidRPr="00E5406F">
        <w:rPr>
          <w:rFonts w:ascii="Arial" w:hAnsi="Arial" w:cs="Arial"/>
          <w:sz w:val="22"/>
          <w:szCs w:val="24"/>
        </w:rPr>
        <w:br/>
        <w:t>в километрах.</w:t>
      </w:r>
    </w:p>
    <w:p w:rsidR="007D0859" w:rsidRPr="00E5406F" w:rsidRDefault="007D0859" w:rsidP="005A0660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r w:rsidRPr="00E5406F">
        <w:rPr>
          <w:rFonts w:ascii="Arial" w:hAnsi="Arial" w:cs="Arial"/>
          <w:b/>
          <w:sz w:val="22"/>
          <w:szCs w:val="24"/>
        </w:rPr>
        <w:t>Перевезено пассажиров автобусами общего пользования</w:t>
      </w:r>
      <w:r w:rsidRPr="00E5406F">
        <w:rPr>
          <w:rFonts w:ascii="Arial" w:hAnsi="Arial" w:cs="Arial"/>
          <w:sz w:val="22"/>
          <w:szCs w:val="24"/>
        </w:rPr>
        <w:t xml:space="preserve"> – число пассажиров, перевезенных за определенный период времени (включая пассажиров, пользующихся правом бесплатного и льготного проезда).</w:t>
      </w:r>
    </w:p>
    <w:p w:rsidR="007D0859" w:rsidRPr="00E5406F" w:rsidRDefault="007D0859" w:rsidP="005A0660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r w:rsidRPr="00E5406F">
        <w:rPr>
          <w:rFonts w:ascii="Arial" w:hAnsi="Arial" w:cs="Arial"/>
          <w:b/>
          <w:sz w:val="22"/>
          <w:szCs w:val="24"/>
        </w:rPr>
        <w:t>Пассажирооборот автобусов общего пользования</w:t>
      </w:r>
      <w:r w:rsidRPr="00E5406F">
        <w:rPr>
          <w:rFonts w:ascii="Arial" w:hAnsi="Arial" w:cs="Arial"/>
          <w:sz w:val="22"/>
          <w:szCs w:val="24"/>
        </w:rPr>
        <w:t xml:space="preserve"> – характеризует перевозку пассажиров с учетом расстояний, на которые перевезены пассажиры. Единицей измерения является </w:t>
      </w:r>
      <w:proofErr w:type="spellStart"/>
      <w:r w:rsidRPr="00E5406F">
        <w:rPr>
          <w:rFonts w:ascii="Arial" w:hAnsi="Arial" w:cs="Arial"/>
          <w:sz w:val="22"/>
          <w:szCs w:val="24"/>
        </w:rPr>
        <w:t>пассажиро-километр</w:t>
      </w:r>
      <w:proofErr w:type="spellEnd"/>
      <w:r w:rsidRPr="00E5406F">
        <w:rPr>
          <w:rFonts w:ascii="Arial" w:hAnsi="Arial" w:cs="Arial"/>
          <w:sz w:val="22"/>
          <w:szCs w:val="24"/>
        </w:rPr>
        <w:t>, определяется суммированием произведений количества пассажиров каждой перевозки на расстояние перевозки в километрах.</w:t>
      </w:r>
    </w:p>
    <w:p w:rsidR="007D0859" w:rsidRPr="00E5406F" w:rsidRDefault="007D0859" w:rsidP="005A0660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proofErr w:type="gramStart"/>
      <w:r w:rsidRPr="00E5406F">
        <w:rPr>
          <w:rFonts w:ascii="Arial" w:hAnsi="Arial" w:cs="Arial"/>
          <w:sz w:val="22"/>
          <w:szCs w:val="24"/>
        </w:rPr>
        <w:t xml:space="preserve">Данные по </w:t>
      </w:r>
      <w:r w:rsidRPr="00E5406F">
        <w:rPr>
          <w:rFonts w:ascii="Arial" w:hAnsi="Arial" w:cs="Arial"/>
          <w:b/>
          <w:sz w:val="22"/>
          <w:szCs w:val="24"/>
        </w:rPr>
        <w:t>перевозкам пассажиров и пассажирообороту автобусного транспорта</w:t>
      </w:r>
      <w:r w:rsidRPr="00E5406F">
        <w:rPr>
          <w:rFonts w:ascii="Arial" w:hAnsi="Arial" w:cs="Arial"/>
          <w:sz w:val="22"/>
          <w:szCs w:val="24"/>
        </w:rPr>
        <w:t xml:space="preserve"> приведены суммарно по перевозкам пассажиров, выполненных эксплуатационными автобусами по маршрутам регулярных перевозок и заказными автобусами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коммерческой основе на производственные объекты, удаленные от общих линий городского пассажирского транспорта, в отдаленных районах сельской</w:t>
      </w:r>
      <w:proofErr w:type="gramEnd"/>
      <w:r w:rsidRPr="00E5406F">
        <w:rPr>
          <w:rFonts w:ascii="Arial" w:hAnsi="Arial" w:cs="Arial"/>
          <w:sz w:val="22"/>
          <w:szCs w:val="24"/>
        </w:rPr>
        <w:t xml:space="preserve"> местности и т.п.).</w:t>
      </w:r>
    </w:p>
    <w:p w:rsidR="007D0859" w:rsidRPr="00E5406F" w:rsidRDefault="007D0859" w:rsidP="005A0660">
      <w:pPr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r w:rsidRPr="00E5406F">
        <w:rPr>
          <w:rFonts w:ascii="Arial" w:hAnsi="Arial" w:cs="Arial"/>
          <w:b/>
          <w:iCs/>
          <w:sz w:val="22"/>
          <w:szCs w:val="24"/>
        </w:rPr>
        <w:t>Дорожно-транспортное происшествие</w:t>
      </w:r>
      <w:r w:rsidRPr="00E5406F">
        <w:rPr>
          <w:rFonts w:ascii="Arial" w:hAnsi="Arial" w:cs="Arial"/>
          <w:sz w:val="22"/>
          <w:szCs w:val="24"/>
        </w:rPr>
        <w:t xml:space="preserve"> </w:t>
      </w:r>
      <w:r w:rsidRPr="00E5406F">
        <w:rPr>
          <w:rFonts w:ascii="Arial" w:hAnsi="Arial" w:cs="Arial"/>
          <w:color w:val="000000"/>
          <w:sz w:val="22"/>
          <w:szCs w:val="24"/>
        </w:rPr>
        <w:t>–</w:t>
      </w:r>
      <w:r w:rsidRPr="00E5406F">
        <w:rPr>
          <w:rFonts w:ascii="Arial" w:hAnsi="Arial" w:cs="Arial"/>
          <w:sz w:val="22"/>
          <w:szCs w:val="24"/>
        </w:rPr>
        <w:t xml:space="preserve"> событие, возникшее в процессе движения по дороге транспортного средства и с его участием, при котором погибли или ранены люди.</w:t>
      </w:r>
    </w:p>
    <w:p w:rsidR="007D0859" w:rsidRPr="00E5406F" w:rsidRDefault="007D0859" w:rsidP="005A0660">
      <w:pPr>
        <w:spacing w:line="288" w:lineRule="auto"/>
        <w:ind w:firstLine="567"/>
        <w:jc w:val="both"/>
        <w:rPr>
          <w:rFonts w:ascii="Arial" w:hAnsi="Arial" w:cs="Arial"/>
          <w:sz w:val="22"/>
          <w:szCs w:val="24"/>
        </w:rPr>
      </w:pPr>
      <w:r w:rsidRPr="00E5406F">
        <w:rPr>
          <w:rFonts w:ascii="Arial" w:hAnsi="Arial" w:cs="Arial"/>
          <w:b/>
          <w:sz w:val="22"/>
          <w:szCs w:val="24"/>
        </w:rPr>
        <w:t>Погибший</w:t>
      </w:r>
      <w:r w:rsidRPr="00E5406F">
        <w:rPr>
          <w:rFonts w:ascii="Arial" w:hAnsi="Arial" w:cs="Arial"/>
          <w:sz w:val="22"/>
          <w:szCs w:val="24"/>
        </w:rPr>
        <w:t xml:space="preserve"> – лицо, погибшее на месте дорожно-транспортного происшествия либо умершее от его последствий </w:t>
      </w:r>
      <w:r w:rsidR="004C5A31" w:rsidRPr="00E5406F">
        <w:rPr>
          <w:rFonts w:ascii="Arial" w:hAnsi="Arial" w:cs="Arial"/>
          <w:sz w:val="22"/>
          <w:szCs w:val="24"/>
        </w:rPr>
        <w:t>в течение 30 последующих суток.</w:t>
      </w:r>
    </w:p>
    <w:p w:rsidR="007D0859" w:rsidRPr="00E5406F" w:rsidRDefault="007D0859" w:rsidP="005A0660">
      <w:pPr>
        <w:spacing w:line="28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5406F">
        <w:rPr>
          <w:rFonts w:ascii="Arial" w:hAnsi="Arial" w:cs="Arial"/>
          <w:b/>
          <w:iCs/>
          <w:sz w:val="22"/>
          <w:szCs w:val="24"/>
        </w:rPr>
        <w:t>Раненый</w:t>
      </w:r>
      <w:r w:rsidRPr="00E5406F">
        <w:rPr>
          <w:rFonts w:ascii="Arial" w:hAnsi="Arial" w:cs="Arial"/>
          <w:bCs/>
          <w:sz w:val="22"/>
          <w:szCs w:val="24"/>
        </w:rPr>
        <w:t xml:space="preserve"> </w:t>
      </w:r>
      <w:r w:rsidRPr="00E5406F">
        <w:rPr>
          <w:rFonts w:ascii="Arial" w:hAnsi="Arial" w:cs="Arial"/>
          <w:color w:val="000000"/>
          <w:sz w:val="22"/>
          <w:szCs w:val="24"/>
        </w:rPr>
        <w:t>–</w:t>
      </w:r>
      <w:r w:rsidRPr="00E5406F">
        <w:rPr>
          <w:rFonts w:ascii="Arial" w:hAnsi="Arial" w:cs="Arial"/>
          <w:sz w:val="22"/>
          <w:szCs w:val="24"/>
        </w:rPr>
        <w:t xml:space="preserve"> лицо, получившее в месте дорожно-транспортного происшествия </w:t>
      </w:r>
      <w:r w:rsidRPr="00E5406F">
        <w:rPr>
          <w:rFonts w:ascii="Arial" w:hAnsi="Arial" w:cs="Arial"/>
          <w:sz w:val="22"/>
          <w:szCs w:val="24"/>
        </w:rPr>
        <w:br/>
        <w:t>телесные повреждения, обусловившие его госпитализацию на срок не менее одних суток, либо необходимость амбулаторного лечения.</w:t>
      </w:r>
    </w:p>
    <w:p w:rsidR="00D677C7" w:rsidRPr="00E5406F" w:rsidRDefault="00D677C7" w:rsidP="007D0859">
      <w:pPr>
        <w:ind w:firstLine="709"/>
        <w:jc w:val="both"/>
        <w:rPr>
          <w:rFonts w:ascii="Arial" w:hAnsi="Arial" w:cs="Arial"/>
          <w:sz w:val="24"/>
          <w:szCs w:val="24"/>
        </w:rPr>
        <w:sectPr w:rsidR="00D677C7" w:rsidRPr="00E5406F" w:rsidSect="005B4437">
          <w:headerReference w:type="default" r:id="rId7"/>
          <w:footerReference w:type="even" r:id="rId8"/>
          <w:footerReference w:type="default" r:id="rId9"/>
          <w:pgSz w:w="11906" w:h="16838"/>
          <w:pgMar w:top="1134" w:right="1134" w:bottom="1134" w:left="1134" w:header="567" w:footer="283" w:gutter="0"/>
          <w:pgNumType w:start="130"/>
          <w:cols w:space="708"/>
          <w:docGrid w:linePitch="360"/>
        </w:sectPr>
      </w:pPr>
    </w:p>
    <w:p w:rsidR="00912040" w:rsidRPr="00E5406F" w:rsidRDefault="00AF65BD" w:rsidP="00912040">
      <w:pPr>
        <w:jc w:val="center"/>
        <w:outlineLvl w:val="2"/>
        <w:rPr>
          <w:rFonts w:ascii="Arial" w:hAnsi="Arial" w:cs="Arial"/>
          <w:b/>
          <w:snapToGrid w:val="0"/>
          <w:color w:val="0039AC"/>
          <w:sz w:val="24"/>
        </w:rPr>
      </w:pPr>
      <w:r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19</w:t>
      </w:r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t>.1. Основные показатели деятельности</w:t>
      </w:r>
      <w:bookmarkStart w:id="7" w:name="_Toc511288035"/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автомобильного транспорта</w:t>
      </w:r>
      <w:bookmarkEnd w:id="1"/>
      <w:bookmarkEnd w:id="2"/>
      <w:bookmarkEnd w:id="7"/>
      <w:r w:rsidR="00912040" w:rsidRPr="00E5406F">
        <w:rPr>
          <w:rFonts w:ascii="Arial" w:hAnsi="Arial" w:cs="Arial"/>
          <w:b/>
          <w:snapToGrid w:val="0"/>
          <w:color w:val="0039AC"/>
          <w:sz w:val="24"/>
          <w:szCs w:val="24"/>
        </w:rPr>
        <w:br/>
      </w:r>
    </w:p>
    <w:tbl>
      <w:tblPr>
        <w:tblStyle w:val="11"/>
        <w:tblW w:w="5008" w:type="pct"/>
        <w:tblLook w:val="0020"/>
      </w:tblPr>
      <w:tblGrid>
        <w:gridCol w:w="4580"/>
        <w:gridCol w:w="1058"/>
        <w:gridCol w:w="1058"/>
        <w:gridCol w:w="1058"/>
        <w:gridCol w:w="1058"/>
        <w:gridCol w:w="1058"/>
      </w:tblGrid>
      <w:tr w:rsidR="00C260E4" w:rsidRPr="00E5406F" w:rsidTr="00C30E65">
        <w:trPr>
          <w:cnfStyle w:val="100000000000"/>
          <w:trHeight w:val="340"/>
        </w:trPr>
        <w:tc>
          <w:tcPr>
            <w:tcW w:w="2320" w:type="pct"/>
          </w:tcPr>
          <w:p w:rsidR="00C260E4" w:rsidRPr="00E5406F" w:rsidRDefault="00C260E4" w:rsidP="00C260E4">
            <w:pPr>
              <w:spacing w:before="40" w:after="4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2019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2023</w:t>
            </w:r>
          </w:p>
        </w:tc>
      </w:tr>
      <w:tr w:rsidR="00404FA9" w:rsidRPr="00E5406F" w:rsidTr="00C30E65">
        <w:trPr>
          <w:cnfStyle w:val="000000100000"/>
          <w:trHeight w:val="296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Перевезено грузов</w:t>
            </w:r>
            <w:r w:rsidRPr="00E5406F">
              <w:rPr>
                <w:rFonts w:ascii="Arial" w:hAnsi="Arial" w:cs="Arial"/>
                <w:vertAlign w:val="superscript"/>
              </w:rPr>
              <w:t>1)</w:t>
            </w:r>
            <w:r w:rsidRPr="00E5406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E5406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E5406F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6,0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7,1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keepLines/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7,4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6,1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6,6</w:t>
            </w:r>
          </w:p>
        </w:tc>
      </w:tr>
      <w:tr w:rsidR="00404FA9" w:rsidRPr="00E5406F" w:rsidTr="00C30E65">
        <w:trPr>
          <w:cnfStyle w:val="000000010000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Грузооборот</w:t>
            </w:r>
            <w:r w:rsidRPr="00E5406F">
              <w:rPr>
                <w:rFonts w:ascii="Arial" w:hAnsi="Arial" w:cs="Arial"/>
                <w:vertAlign w:val="superscript"/>
              </w:rPr>
              <w:t>1)</w:t>
            </w:r>
            <w:r w:rsidRPr="00E5406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E5406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E5406F">
              <w:rPr>
                <w:rFonts w:ascii="Arial" w:hAnsi="Arial" w:cs="Arial"/>
              </w:rPr>
              <w:t xml:space="preserve"> т-км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389,3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449,6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keepLines/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541,9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629,2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465,6</w:t>
            </w:r>
          </w:p>
        </w:tc>
      </w:tr>
      <w:tr w:rsidR="00404FA9" w:rsidRPr="00E5406F" w:rsidTr="00C30E65">
        <w:trPr>
          <w:cnfStyle w:val="000000100000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Перевезено пассажиров автобусами</w:t>
            </w:r>
            <w:r w:rsidRPr="00E5406F">
              <w:rPr>
                <w:rFonts w:ascii="Arial" w:hAnsi="Arial" w:cs="Arial"/>
              </w:rPr>
              <w:br/>
              <w:t>общего пользования</w:t>
            </w:r>
            <w:r w:rsidRPr="00E5406F">
              <w:rPr>
                <w:rFonts w:ascii="Arial" w:hAnsi="Arial" w:cs="Arial"/>
                <w:vertAlign w:val="superscript"/>
              </w:rPr>
              <w:t>2)</w:t>
            </w:r>
            <w:r w:rsidRPr="00E5406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E5406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E5406F">
              <w:rPr>
                <w:rFonts w:ascii="Arial" w:hAnsi="Arial" w:cs="Arial"/>
              </w:rPr>
              <w:t xml:space="preserve"> человек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33,8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25,3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keepLines/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12,1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15,5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12,5</w:t>
            </w:r>
          </w:p>
        </w:tc>
      </w:tr>
      <w:tr w:rsidR="00404FA9" w:rsidRPr="00E5406F" w:rsidTr="00C30E65">
        <w:trPr>
          <w:cnfStyle w:val="000000010000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 xml:space="preserve">Пассажирооборот автобусов общего </w:t>
            </w:r>
            <w:r w:rsidRPr="00E5406F">
              <w:rPr>
                <w:rFonts w:ascii="Arial" w:hAnsi="Arial" w:cs="Arial"/>
              </w:rPr>
              <w:br/>
              <w:t>пользования</w:t>
            </w:r>
            <w:r w:rsidRPr="00E5406F">
              <w:rPr>
                <w:rFonts w:ascii="Arial" w:hAnsi="Arial" w:cs="Arial"/>
                <w:vertAlign w:val="superscript"/>
              </w:rPr>
              <w:t>2)</w:t>
            </w:r>
            <w:r w:rsidRPr="00E5406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E5406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E5406F">
              <w:rPr>
                <w:rFonts w:ascii="Arial" w:hAnsi="Arial" w:cs="Arial"/>
              </w:rPr>
              <w:t xml:space="preserve"> </w:t>
            </w:r>
            <w:proofErr w:type="spellStart"/>
            <w:r w:rsidRPr="00E5406F">
              <w:rPr>
                <w:rFonts w:ascii="Arial" w:hAnsi="Arial" w:cs="Arial"/>
              </w:rPr>
              <w:t>пасс.-км</w:t>
            </w:r>
            <w:proofErr w:type="spellEnd"/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395,4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324,2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247,1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332,3</w:t>
            </w:r>
          </w:p>
        </w:tc>
        <w:tc>
          <w:tcPr>
            <w:tcW w:w="536" w:type="pct"/>
          </w:tcPr>
          <w:p w:rsidR="00404FA9" w:rsidRPr="00404FA9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404FA9">
              <w:rPr>
                <w:rFonts w:ascii="Arial" w:hAnsi="Arial" w:cs="Arial"/>
              </w:rPr>
              <w:t>197,5</w:t>
            </w:r>
          </w:p>
        </w:tc>
      </w:tr>
    </w:tbl>
    <w:p w:rsidR="00912040" w:rsidRPr="00E5406F" w:rsidRDefault="006D4AB8" w:rsidP="00C260E4">
      <w:pPr>
        <w:pStyle w:val="a3"/>
        <w:numPr>
          <w:ilvl w:val="0"/>
          <w:numId w:val="1"/>
        </w:numPr>
        <w:tabs>
          <w:tab w:val="left" w:pos="56"/>
        </w:tabs>
        <w:spacing w:before="40" w:line="259" w:lineRule="auto"/>
        <w:ind w:left="-113" w:right="-113" w:firstLine="0"/>
        <w:jc w:val="both"/>
        <w:rPr>
          <w:rFonts w:ascii="Arial" w:hAnsi="Arial" w:cs="Arial"/>
          <w:snapToGrid w:val="0"/>
          <w:sz w:val="16"/>
          <w:szCs w:val="16"/>
        </w:rPr>
      </w:pPr>
      <w:bookmarkStart w:id="8" w:name="_Toc420564736"/>
      <w:bookmarkEnd w:id="3"/>
      <w:bookmarkEnd w:id="4"/>
      <w:bookmarkEnd w:id="5"/>
      <w:bookmarkEnd w:id="6"/>
      <w:r w:rsidRPr="00E5406F">
        <w:rPr>
          <w:rFonts w:ascii="Arial" w:hAnsi="Arial" w:cs="Arial"/>
          <w:snapToGrid w:val="0"/>
          <w:sz w:val="16"/>
          <w:szCs w:val="16"/>
        </w:rPr>
        <w:t>П</w:t>
      </w:r>
      <w:r w:rsidR="00912040" w:rsidRPr="00E5406F">
        <w:rPr>
          <w:rFonts w:ascii="Arial" w:hAnsi="Arial" w:cs="Arial"/>
          <w:snapToGrid w:val="0"/>
          <w:sz w:val="16"/>
          <w:szCs w:val="16"/>
        </w:rPr>
        <w:t>о организациям, не относящимся к субъектам малого предпринимательства, включая индивидуальных предпринимателей – владельцев грузовых автомобилей. За 20</w:t>
      </w:r>
      <w:r w:rsidR="007D0859" w:rsidRPr="00E5406F">
        <w:rPr>
          <w:rFonts w:ascii="Arial" w:hAnsi="Arial" w:cs="Arial"/>
          <w:snapToGrid w:val="0"/>
          <w:sz w:val="16"/>
          <w:szCs w:val="16"/>
        </w:rPr>
        <w:t>2</w:t>
      </w:r>
      <w:r w:rsidR="00C260E4" w:rsidRPr="00E5406F">
        <w:rPr>
          <w:rFonts w:ascii="Arial" w:hAnsi="Arial" w:cs="Arial"/>
          <w:snapToGrid w:val="0"/>
          <w:sz w:val="16"/>
          <w:szCs w:val="16"/>
        </w:rPr>
        <w:t>3</w:t>
      </w:r>
      <w:r w:rsidR="00912040" w:rsidRPr="00E5406F">
        <w:rPr>
          <w:rFonts w:ascii="Arial" w:hAnsi="Arial" w:cs="Arial"/>
          <w:snapToGrid w:val="0"/>
          <w:sz w:val="16"/>
          <w:szCs w:val="16"/>
        </w:rPr>
        <w:t xml:space="preserve"> г. – по данным оперативной </w:t>
      </w:r>
      <w:r w:rsidR="005A0660" w:rsidRPr="00851ACE">
        <w:rPr>
          <w:rFonts w:ascii="Arial" w:hAnsi="Arial" w:cs="Arial"/>
          <w:snapToGrid w:val="0"/>
          <w:sz w:val="16"/>
          <w:szCs w:val="16"/>
        </w:rPr>
        <w:t>отчетности</w:t>
      </w:r>
      <w:r w:rsidR="005A0660">
        <w:rPr>
          <w:rFonts w:ascii="Arial" w:hAnsi="Arial" w:cs="Arial"/>
          <w:snapToGrid w:val="0"/>
          <w:sz w:val="16"/>
          <w:szCs w:val="16"/>
        </w:rPr>
        <w:t xml:space="preserve"> </w:t>
      </w:r>
      <w:r w:rsidR="005A0660" w:rsidRPr="005A0660">
        <w:rPr>
          <w:rFonts w:ascii="Arial" w:hAnsi="Arial" w:cs="Arial"/>
          <w:sz w:val="16"/>
          <w:szCs w:val="16"/>
        </w:rPr>
        <w:t>организаций, не относящихся</w:t>
      </w:r>
      <w:r w:rsidR="00C260E4" w:rsidRPr="00E5406F">
        <w:rPr>
          <w:rFonts w:ascii="Arial" w:hAnsi="Arial" w:cs="Arial"/>
          <w:snapToGrid w:val="0"/>
          <w:sz w:val="16"/>
          <w:szCs w:val="16"/>
        </w:rPr>
        <w:br/>
      </w:r>
      <w:r w:rsidR="00912040" w:rsidRPr="00E5406F">
        <w:rPr>
          <w:rFonts w:ascii="Arial" w:hAnsi="Arial" w:cs="Arial"/>
          <w:snapToGrid w:val="0"/>
          <w:sz w:val="16"/>
          <w:szCs w:val="16"/>
        </w:rPr>
        <w:t>к субъектам малого предпринимательства, средняя численность работников которых превышает 15 человек.</w:t>
      </w:r>
    </w:p>
    <w:p w:rsidR="00E708CA" w:rsidRPr="00E5406F" w:rsidRDefault="00E708CA" w:rsidP="00C260E4">
      <w:pPr>
        <w:pStyle w:val="a3"/>
        <w:numPr>
          <w:ilvl w:val="0"/>
          <w:numId w:val="1"/>
        </w:numPr>
        <w:tabs>
          <w:tab w:val="left" w:pos="56"/>
        </w:tabs>
        <w:spacing w:before="40" w:line="259" w:lineRule="auto"/>
        <w:ind w:left="-113" w:right="-113" w:firstLine="0"/>
        <w:jc w:val="both"/>
        <w:rPr>
          <w:rFonts w:ascii="Arial" w:hAnsi="Arial" w:cs="Arial"/>
          <w:snapToGrid w:val="0"/>
          <w:sz w:val="16"/>
          <w:szCs w:val="16"/>
        </w:rPr>
      </w:pPr>
      <w:r w:rsidRPr="00E5406F">
        <w:rPr>
          <w:rFonts w:ascii="Arial" w:hAnsi="Arial" w:cs="Arial"/>
          <w:snapToGrid w:val="0"/>
          <w:sz w:val="16"/>
          <w:szCs w:val="16"/>
        </w:rPr>
        <w:t>До 2020 г. – по данным органов исполнительной власти субъектов Российской Федерации и органов местного самоуправления, а также юридических лиц, осуществляющих заказные пере</w:t>
      </w:r>
      <w:r w:rsidR="00311CE5" w:rsidRPr="00E5406F">
        <w:rPr>
          <w:rFonts w:ascii="Arial" w:hAnsi="Arial" w:cs="Arial"/>
          <w:snapToGrid w:val="0"/>
          <w:sz w:val="16"/>
          <w:szCs w:val="16"/>
        </w:rPr>
        <w:t xml:space="preserve">возки пассажиров автобусами. </w:t>
      </w:r>
      <w:r w:rsidRPr="00E5406F">
        <w:rPr>
          <w:rFonts w:ascii="Arial" w:hAnsi="Arial" w:cs="Arial"/>
          <w:snapToGrid w:val="0"/>
          <w:sz w:val="16"/>
          <w:szCs w:val="16"/>
        </w:rPr>
        <w:t>С 2021 г. – по данным перевозчиков, осуществляющих коммерческие перевозки пассажиров на основании действующей лице</w:t>
      </w:r>
      <w:r w:rsidR="00027DC1" w:rsidRPr="00E5406F">
        <w:rPr>
          <w:rFonts w:ascii="Arial" w:hAnsi="Arial" w:cs="Arial"/>
          <w:snapToGrid w:val="0"/>
          <w:sz w:val="16"/>
          <w:szCs w:val="16"/>
        </w:rPr>
        <w:t xml:space="preserve">нзии. </w:t>
      </w:r>
      <w:r w:rsidR="00C260E4" w:rsidRPr="00E5406F">
        <w:rPr>
          <w:rFonts w:ascii="Arial" w:hAnsi="Arial" w:cs="Arial"/>
          <w:snapToGrid w:val="0"/>
          <w:sz w:val="16"/>
          <w:szCs w:val="16"/>
        </w:rPr>
        <w:t>За 2023</w:t>
      </w:r>
      <w:r w:rsidRPr="00E5406F">
        <w:rPr>
          <w:rFonts w:ascii="Arial" w:hAnsi="Arial" w:cs="Arial"/>
          <w:snapToGrid w:val="0"/>
          <w:sz w:val="16"/>
          <w:szCs w:val="16"/>
        </w:rPr>
        <w:t xml:space="preserve"> г. – по данным оперативной отчетности; без учета автобусов, работающих по заказам и туристско-экскурсионным маршрутам.</w:t>
      </w:r>
    </w:p>
    <w:p w:rsidR="00912040" w:rsidRPr="00E5406F" w:rsidRDefault="00912040" w:rsidP="00912040">
      <w:pPr>
        <w:rPr>
          <w:rFonts w:ascii="Arial" w:hAnsi="Arial" w:cs="Arial"/>
          <w:b/>
          <w:snapToGrid w:val="0"/>
          <w:color w:val="0039AC"/>
          <w:sz w:val="28"/>
          <w:szCs w:val="28"/>
        </w:rPr>
      </w:pPr>
    </w:p>
    <w:p w:rsidR="00DD67B6" w:rsidRPr="00E5406F" w:rsidRDefault="00DD67B6" w:rsidP="00912040">
      <w:pPr>
        <w:rPr>
          <w:rFonts w:ascii="Arial" w:hAnsi="Arial" w:cs="Arial"/>
          <w:b/>
          <w:snapToGrid w:val="0"/>
          <w:color w:val="0039AC"/>
          <w:sz w:val="28"/>
          <w:szCs w:val="28"/>
        </w:rPr>
      </w:pPr>
    </w:p>
    <w:p w:rsidR="00912040" w:rsidRPr="00E5406F" w:rsidRDefault="00AF65BD" w:rsidP="00912040">
      <w:pPr>
        <w:jc w:val="center"/>
        <w:outlineLvl w:val="2"/>
        <w:rPr>
          <w:rFonts w:ascii="Arial" w:hAnsi="Arial" w:cs="Arial"/>
          <w:b/>
          <w:snapToGrid w:val="0"/>
          <w:color w:val="0039AC"/>
          <w:sz w:val="24"/>
        </w:rPr>
      </w:pPr>
      <w:bookmarkStart w:id="9" w:name="_Toc63953608"/>
      <w:r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t>19</w:t>
      </w:r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.2. Число дорожно-транспортных происшествий и пострадавших </w:t>
      </w:r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в них на автомобильных дорогах</w:t>
      </w:r>
      <w:r w:rsidR="00E708CA"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</w:rPr>
        <w:t>и улицах</w:t>
      </w:r>
      <w:proofErr w:type="gramStart"/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912040" w:rsidRPr="00E5406F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9"/>
      <w:r w:rsidR="00912040" w:rsidRPr="00E5406F">
        <w:rPr>
          <w:rFonts w:ascii="Arial" w:hAnsi="Arial" w:cs="Arial"/>
          <w:b/>
          <w:snapToGrid w:val="0"/>
          <w:color w:val="0039AC"/>
          <w:sz w:val="24"/>
          <w:szCs w:val="24"/>
        </w:rPr>
        <w:br/>
      </w:r>
    </w:p>
    <w:tbl>
      <w:tblPr>
        <w:tblStyle w:val="11"/>
        <w:tblW w:w="5013" w:type="pct"/>
        <w:tblLook w:val="0020"/>
      </w:tblPr>
      <w:tblGrid>
        <w:gridCol w:w="4585"/>
        <w:gridCol w:w="1059"/>
        <w:gridCol w:w="1059"/>
        <w:gridCol w:w="1059"/>
        <w:gridCol w:w="1059"/>
        <w:gridCol w:w="1059"/>
      </w:tblGrid>
      <w:tr w:rsidR="00C260E4" w:rsidRPr="00E5406F" w:rsidTr="00C30E65">
        <w:trPr>
          <w:cnfStyle w:val="100000000000"/>
          <w:trHeight w:val="340"/>
        </w:trPr>
        <w:tc>
          <w:tcPr>
            <w:tcW w:w="2320" w:type="pct"/>
          </w:tcPr>
          <w:p w:rsidR="00C260E4" w:rsidRPr="00E5406F" w:rsidRDefault="00C260E4" w:rsidP="00C260E4">
            <w:pPr>
              <w:spacing w:before="40" w:after="4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2019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36" w:type="pct"/>
          </w:tcPr>
          <w:p w:rsidR="00C260E4" w:rsidRPr="00E5406F" w:rsidRDefault="00C260E4" w:rsidP="00C260E4">
            <w:pPr>
              <w:spacing w:before="40" w:line="259" w:lineRule="auto"/>
              <w:rPr>
                <w:rFonts w:ascii="Arial" w:hAnsi="Arial" w:cs="Arial"/>
                <w:bCs w:val="0"/>
              </w:rPr>
            </w:pPr>
            <w:r w:rsidRPr="00E5406F">
              <w:rPr>
                <w:rFonts w:ascii="Arial" w:hAnsi="Arial" w:cs="Arial"/>
                <w:bCs w:val="0"/>
              </w:rPr>
              <w:t>2023</w:t>
            </w:r>
          </w:p>
        </w:tc>
      </w:tr>
      <w:tr w:rsidR="00404FA9" w:rsidRPr="00E5406F" w:rsidTr="00C30E65">
        <w:trPr>
          <w:cnfStyle w:val="000000100000"/>
          <w:trHeight w:val="296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 xml:space="preserve">Число дорожно-транспортных </w:t>
            </w:r>
            <w:r w:rsidRPr="00E5406F">
              <w:rPr>
                <w:rFonts w:ascii="Arial" w:hAnsi="Arial" w:cs="Arial"/>
              </w:rPr>
              <w:br/>
              <w:t xml:space="preserve">происшествий, ед. 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527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503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keepLines/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477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475</w:t>
            </w:r>
          </w:p>
        </w:tc>
        <w:tc>
          <w:tcPr>
            <w:tcW w:w="536" w:type="pct"/>
          </w:tcPr>
          <w:p w:rsidR="00404FA9" w:rsidRPr="00E5406F" w:rsidRDefault="00404FA9" w:rsidP="00BA6A83">
            <w:pPr>
              <w:spacing w:before="40" w:line="259" w:lineRule="auto"/>
              <w:rPr>
                <w:rFonts w:ascii="Arial" w:hAnsi="Arial" w:cs="Arial"/>
              </w:rPr>
            </w:pPr>
            <w:r w:rsidRPr="00D14527">
              <w:rPr>
                <w:rFonts w:ascii="Arial" w:hAnsi="Arial" w:cs="Arial"/>
              </w:rPr>
              <w:t>523</w:t>
            </w:r>
          </w:p>
        </w:tc>
      </w:tr>
      <w:tr w:rsidR="00404FA9" w:rsidRPr="00E5406F" w:rsidTr="00C30E65">
        <w:trPr>
          <w:cnfStyle w:val="000000010000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 xml:space="preserve">Погибло в дорожно-транспортных </w:t>
            </w:r>
            <w:r w:rsidRPr="00E5406F">
              <w:rPr>
                <w:rFonts w:ascii="Arial" w:hAnsi="Arial" w:cs="Arial"/>
              </w:rPr>
              <w:br/>
              <w:t>происшествиях, человек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54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59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keepLines/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61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53</w:t>
            </w:r>
          </w:p>
        </w:tc>
        <w:tc>
          <w:tcPr>
            <w:tcW w:w="536" w:type="pct"/>
          </w:tcPr>
          <w:p w:rsidR="00404FA9" w:rsidRPr="00E5406F" w:rsidRDefault="00404FA9" w:rsidP="00BA6A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404FA9" w:rsidRPr="00E5406F" w:rsidTr="00C30E65">
        <w:trPr>
          <w:cnfStyle w:val="000000100000"/>
        </w:trPr>
        <w:tc>
          <w:tcPr>
            <w:tcW w:w="2320" w:type="pct"/>
          </w:tcPr>
          <w:p w:rsidR="00404FA9" w:rsidRPr="00E5406F" w:rsidRDefault="00404FA9" w:rsidP="00C260E4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 xml:space="preserve">Ранено в дорожно-транспортных </w:t>
            </w:r>
            <w:r w:rsidRPr="00E5406F">
              <w:rPr>
                <w:rFonts w:ascii="Arial" w:hAnsi="Arial" w:cs="Arial"/>
              </w:rPr>
              <w:br/>
              <w:t>происшествиях, человек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657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628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557</w:t>
            </w:r>
          </w:p>
        </w:tc>
        <w:tc>
          <w:tcPr>
            <w:tcW w:w="536" w:type="pct"/>
          </w:tcPr>
          <w:p w:rsidR="00404FA9" w:rsidRPr="00E5406F" w:rsidRDefault="00404FA9" w:rsidP="00C260E4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E5406F">
              <w:rPr>
                <w:rFonts w:ascii="Arial" w:hAnsi="Arial" w:cs="Arial"/>
              </w:rPr>
              <w:t>576</w:t>
            </w:r>
          </w:p>
        </w:tc>
        <w:tc>
          <w:tcPr>
            <w:tcW w:w="536" w:type="pct"/>
          </w:tcPr>
          <w:p w:rsidR="00404FA9" w:rsidRPr="00E5406F" w:rsidRDefault="00404FA9" w:rsidP="00BA6A83">
            <w:pPr>
              <w:spacing w:before="40" w:line="259" w:lineRule="auto"/>
              <w:contextualSpacing/>
              <w:rPr>
                <w:rFonts w:ascii="Arial" w:hAnsi="Arial" w:cs="Arial"/>
              </w:rPr>
            </w:pPr>
            <w:r w:rsidRPr="00D14527">
              <w:rPr>
                <w:rFonts w:ascii="Arial" w:hAnsi="Arial" w:cs="Arial"/>
              </w:rPr>
              <w:t>648</w:t>
            </w:r>
          </w:p>
        </w:tc>
      </w:tr>
    </w:tbl>
    <w:p w:rsidR="00870FFF" w:rsidRPr="00156119" w:rsidRDefault="00912040" w:rsidP="00931EEB">
      <w:pPr>
        <w:spacing w:before="40"/>
        <w:ind w:left="-113" w:right="-113"/>
        <w:rPr>
          <w:rFonts w:ascii="Arial" w:hAnsi="Arial" w:cs="Arial"/>
          <w:i/>
          <w:sz w:val="16"/>
          <w:szCs w:val="16"/>
          <w:u w:val="single"/>
        </w:rPr>
      </w:pPr>
      <w:bookmarkStart w:id="10" w:name="_Toc398544088"/>
      <w:bookmarkStart w:id="11" w:name="_Toc430612945"/>
      <w:bookmarkStart w:id="12" w:name="_Toc430776630"/>
      <w:bookmarkStart w:id="13" w:name="_Toc431218680"/>
      <w:bookmarkStart w:id="14" w:name="_Toc444595165"/>
      <w:bookmarkStart w:id="15" w:name="_Toc450635550"/>
      <w:r w:rsidRPr="00E5406F">
        <w:rPr>
          <w:rFonts w:ascii="Arial" w:hAnsi="Arial" w:cs="Arial"/>
          <w:sz w:val="16"/>
          <w:vertAlign w:val="superscript"/>
        </w:rPr>
        <w:t>1)</w:t>
      </w:r>
      <w:r w:rsidRPr="00E5406F">
        <w:rPr>
          <w:rFonts w:ascii="Arial" w:hAnsi="Arial" w:cs="Arial"/>
        </w:rPr>
        <w:t xml:space="preserve"> </w:t>
      </w:r>
      <w:r w:rsidRPr="00E5406F">
        <w:rPr>
          <w:rFonts w:ascii="Arial" w:hAnsi="Arial" w:cs="Arial"/>
          <w:snapToGrid w:val="0"/>
          <w:sz w:val="16"/>
          <w:szCs w:val="16"/>
        </w:rPr>
        <w:t xml:space="preserve">По данным </w:t>
      </w:r>
      <w:r w:rsidR="00FA6999">
        <w:rPr>
          <w:rFonts w:ascii="Arial" w:hAnsi="Arial" w:cs="Arial"/>
          <w:sz w:val="16"/>
          <w:szCs w:val="16"/>
        </w:rPr>
        <w:t>МВД России</w:t>
      </w:r>
      <w:bookmarkEnd w:id="8"/>
      <w:bookmarkEnd w:id="10"/>
      <w:bookmarkEnd w:id="11"/>
      <w:bookmarkEnd w:id="12"/>
      <w:bookmarkEnd w:id="13"/>
      <w:bookmarkEnd w:id="14"/>
      <w:bookmarkEnd w:id="15"/>
      <w:r w:rsidR="00931EEB">
        <w:rPr>
          <w:rFonts w:ascii="Arial" w:hAnsi="Arial" w:cs="Arial"/>
          <w:snapToGrid w:val="0"/>
          <w:sz w:val="16"/>
          <w:szCs w:val="16"/>
        </w:rPr>
        <w:t>; с</w:t>
      </w:r>
      <w:r w:rsidR="00870FFF" w:rsidRPr="00870FFF">
        <w:rPr>
          <w:rFonts w:ascii="Arial" w:hAnsi="Arial"/>
          <w:color w:val="000000" w:themeColor="text1"/>
          <w:sz w:val="16"/>
          <w:szCs w:val="16"/>
        </w:rPr>
        <w:t xml:space="preserve"> 2021 г.– на автомобильных дорогах общего пользования. </w:t>
      </w:r>
    </w:p>
    <w:p w:rsidR="00870FFF" w:rsidRPr="00E5406F" w:rsidRDefault="00870FFF" w:rsidP="00912040">
      <w:pPr>
        <w:spacing w:before="40"/>
        <w:ind w:left="-113" w:right="-113"/>
        <w:rPr>
          <w:rFonts w:ascii="Arial" w:hAnsi="Arial" w:cs="Arial"/>
        </w:rPr>
      </w:pPr>
    </w:p>
    <w:sectPr w:rsidR="00870FFF" w:rsidRPr="00E5406F" w:rsidSect="00215455">
      <w:pgSz w:w="11906" w:h="16838"/>
      <w:pgMar w:top="1134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BC" w:rsidRDefault="00F835BC" w:rsidP="00912040">
      <w:r>
        <w:separator/>
      </w:r>
    </w:p>
  </w:endnote>
  <w:endnote w:type="continuationSeparator" w:id="0">
    <w:p w:rsidR="00F835BC" w:rsidRDefault="00F835BC" w:rsidP="009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53"/>
    </w:sdtPr>
    <w:sdtContent>
      <w:p w:rsidR="006D7880" w:rsidRPr="00215455" w:rsidRDefault="00F1053A" w:rsidP="0021545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1053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27.1pt;margin-top:5.9pt;width:430.5pt;height:.05pt;z-index:25166438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D7880" w:rsidRPr="0021545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D7880" w:rsidRPr="00215455" w:rsidRDefault="00F1053A" w:rsidP="00215455">
    <w:pPr>
      <w:tabs>
        <w:tab w:val="center" w:pos="2694"/>
        <w:tab w:val="left" w:pos="2977"/>
        <w:tab w:val="right" w:pos="8306"/>
      </w:tabs>
    </w:pPr>
    <w:r w:rsidRPr="003812B8">
      <w:rPr>
        <w:rFonts w:ascii="Arial" w:hAnsi="Arial" w:cs="Arial"/>
      </w:rPr>
      <w:fldChar w:fldCharType="begin"/>
    </w:r>
    <w:r w:rsidR="006D7880" w:rsidRPr="003812B8">
      <w:rPr>
        <w:rFonts w:ascii="Arial" w:hAnsi="Arial" w:cs="Arial"/>
      </w:rPr>
      <w:instrText xml:space="preserve"> PAGE   \* MERGEFORMAT </w:instrText>
    </w:r>
    <w:r w:rsidRPr="003812B8">
      <w:rPr>
        <w:rFonts w:ascii="Arial" w:hAnsi="Arial" w:cs="Arial"/>
      </w:rPr>
      <w:fldChar w:fldCharType="separate"/>
    </w:r>
    <w:r w:rsidR="0033416F">
      <w:rPr>
        <w:rFonts w:ascii="Arial" w:hAnsi="Arial" w:cs="Arial"/>
        <w:noProof/>
      </w:rPr>
      <w:t>130</w:t>
    </w:r>
    <w:r w:rsidRPr="003812B8">
      <w:rPr>
        <w:rFonts w:ascii="Arial" w:hAnsi="Arial" w:cs="Arial"/>
      </w:rPr>
      <w:fldChar w:fldCharType="end"/>
    </w:r>
    <w:r w:rsidR="006D7880" w:rsidRPr="00215455">
      <w:rPr>
        <w:sz w:val="24"/>
      </w:rPr>
      <w:tab/>
    </w:r>
    <w:r w:rsidR="006D7880" w:rsidRPr="00215455">
      <w:rPr>
        <w:sz w:val="24"/>
      </w:rPr>
      <w:tab/>
    </w:r>
    <w:r w:rsidR="006D7880" w:rsidRPr="00215455">
      <w:rPr>
        <w:rFonts w:ascii="Arial" w:hAnsi="Arial" w:cs="Arial"/>
        <w:i/>
        <w:sz w:val="24"/>
      </w:rPr>
      <w:t>Республика Хакасия в цифрах 202</w:t>
    </w:r>
    <w:r w:rsidR="00947973">
      <w:rPr>
        <w:rFonts w:ascii="Arial" w:hAnsi="Arial" w:cs="Arial"/>
        <w:i/>
        <w:sz w:val="24"/>
      </w:rPr>
      <w:t>3</w:t>
    </w:r>
  </w:p>
  <w:p w:rsidR="006D7880" w:rsidRDefault="006D788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880" w:rsidRPr="00215455" w:rsidRDefault="006D7880" w:rsidP="00215455">
    <w:pPr>
      <w:framePr w:wrap="around" w:vAnchor="text" w:hAnchor="margin" w:xAlign="center" w:y="1"/>
      <w:tabs>
        <w:tab w:val="center" w:pos="4153"/>
        <w:tab w:val="right" w:pos="8306"/>
      </w:tabs>
    </w:pPr>
    <w:r w:rsidRPr="00215455">
      <w:t xml:space="preserve">  </w:t>
    </w:r>
  </w:p>
  <w:sdt>
    <w:sdtPr>
      <w:id w:val="4260674"/>
    </w:sdtPr>
    <w:sdtContent>
      <w:p w:rsidR="006D7880" w:rsidRPr="00215455" w:rsidRDefault="00F1053A" w:rsidP="0021545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1053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2" type="#_x0000_t32" style="position:absolute;left:0;text-align:left;margin-left:30.35pt;margin-top:6.0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D7880" w:rsidRPr="0021545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D7880" w:rsidRPr="00215455" w:rsidRDefault="006D7880" w:rsidP="00215455">
    <w:pPr>
      <w:tabs>
        <w:tab w:val="left" w:pos="2977"/>
        <w:tab w:val="center" w:pos="4153"/>
        <w:tab w:val="right" w:pos="8306"/>
        <w:tab w:val="left" w:pos="9239"/>
      </w:tabs>
    </w:pPr>
    <w:r w:rsidRPr="00215455">
      <w:rPr>
        <w:rFonts w:ascii="Arial" w:hAnsi="Arial" w:cs="Arial"/>
        <w:i/>
        <w:sz w:val="24"/>
      </w:rPr>
      <w:tab/>
      <w:t>Республика Хакасия в цифрах 202</w:t>
    </w:r>
    <w:r w:rsidR="00947973">
      <w:rPr>
        <w:rFonts w:ascii="Arial" w:hAnsi="Arial" w:cs="Arial"/>
        <w:i/>
        <w:sz w:val="24"/>
      </w:rPr>
      <w:t>3</w:t>
    </w:r>
    <w:r w:rsidRPr="00215455">
      <w:tab/>
    </w:r>
    <w:r w:rsidRPr="00215455">
      <w:tab/>
    </w:r>
    <w:r w:rsidR="00F1053A" w:rsidRPr="003812B8">
      <w:rPr>
        <w:rFonts w:ascii="Arial" w:hAnsi="Arial" w:cs="Arial"/>
      </w:rPr>
      <w:fldChar w:fldCharType="begin"/>
    </w:r>
    <w:r w:rsidRPr="003812B8">
      <w:rPr>
        <w:rFonts w:ascii="Arial" w:hAnsi="Arial" w:cs="Arial"/>
      </w:rPr>
      <w:instrText xml:space="preserve"> PAGE   \* MERGEFORMAT </w:instrText>
    </w:r>
    <w:r w:rsidR="00F1053A" w:rsidRPr="003812B8">
      <w:rPr>
        <w:rFonts w:ascii="Arial" w:hAnsi="Arial" w:cs="Arial"/>
      </w:rPr>
      <w:fldChar w:fldCharType="separate"/>
    </w:r>
    <w:r w:rsidR="0033416F">
      <w:rPr>
        <w:rFonts w:ascii="Arial" w:hAnsi="Arial" w:cs="Arial"/>
        <w:noProof/>
      </w:rPr>
      <w:t>131</w:t>
    </w:r>
    <w:r w:rsidR="00F1053A" w:rsidRPr="003812B8">
      <w:rPr>
        <w:rFonts w:ascii="Arial" w:hAnsi="Arial" w:cs="Arial"/>
      </w:rPr>
      <w:fldChar w:fldCharType="end"/>
    </w:r>
  </w:p>
  <w:p w:rsidR="006D7880" w:rsidRPr="00215455" w:rsidRDefault="006D7880" w:rsidP="002154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BC" w:rsidRDefault="00F835BC" w:rsidP="00912040">
      <w:r>
        <w:separator/>
      </w:r>
    </w:p>
  </w:footnote>
  <w:footnote w:type="continuationSeparator" w:id="0">
    <w:p w:rsidR="00F835BC" w:rsidRDefault="00F835BC" w:rsidP="0091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DC1" w:rsidRPr="00215455" w:rsidRDefault="00656E16" w:rsidP="00295DC1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19. </w:t>
    </w:r>
    <w:r w:rsidR="00295DC1" w:rsidRPr="00215455">
      <w:rPr>
        <w:rFonts w:ascii="Arial" w:hAnsi="Arial" w:cs="Arial"/>
      </w:rPr>
      <w:t>ТРАНСПОРТ</w:t>
    </w:r>
  </w:p>
  <w:p w:rsidR="00295DC1" w:rsidRDefault="00295DC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  <o:rules v:ext="edit">
        <o:r id="V:Rule3" type="connector" idref="#_x0000_s2052"/>
        <o:r id="V:Rule4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12040"/>
    <w:rsid w:val="00027DC1"/>
    <w:rsid w:val="0006131E"/>
    <w:rsid w:val="000C3C8A"/>
    <w:rsid w:val="001126F3"/>
    <w:rsid w:val="00135700"/>
    <w:rsid w:val="001B5387"/>
    <w:rsid w:val="001E3454"/>
    <w:rsid w:val="001F512B"/>
    <w:rsid w:val="00206E96"/>
    <w:rsid w:val="00215455"/>
    <w:rsid w:val="00267A21"/>
    <w:rsid w:val="002752A0"/>
    <w:rsid w:val="002771F1"/>
    <w:rsid w:val="0029545F"/>
    <w:rsid w:val="00295DC1"/>
    <w:rsid w:val="002A683D"/>
    <w:rsid w:val="002B4F4F"/>
    <w:rsid w:val="003016B2"/>
    <w:rsid w:val="003109FE"/>
    <w:rsid w:val="00311CE5"/>
    <w:rsid w:val="0033416F"/>
    <w:rsid w:val="00367983"/>
    <w:rsid w:val="003812B8"/>
    <w:rsid w:val="003C0903"/>
    <w:rsid w:val="003F5875"/>
    <w:rsid w:val="00404FA9"/>
    <w:rsid w:val="004067C3"/>
    <w:rsid w:val="00415AC7"/>
    <w:rsid w:val="00440FE5"/>
    <w:rsid w:val="0048406F"/>
    <w:rsid w:val="0048678A"/>
    <w:rsid w:val="004A1840"/>
    <w:rsid w:val="004C5A31"/>
    <w:rsid w:val="0051030C"/>
    <w:rsid w:val="0056322B"/>
    <w:rsid w:val="005972F7"/>
    <w:rsid w:val="005A0660"/>
    <w:rsid w:val="005A7AAA"/>
    <w:rsid w:val="005B4437"/>
    <w:rsid w:val="005D752B"/>
    <w:rsid w:val="00637F8D"/>
    <w:rsid w:val="006442AC"/>
    <w:rsid w:val="00647A48"/>
    <w:rsid w:val="00651849"/>
    <w:rsid w:val="00656ABE"/>
    <w:rsid w:val="00656E16"/>
    <w:rsid w:val="006D4AB8"/>
    <w:rsid w:val="006D7880"/>
    <w:rsid w:val="006F2415"/>
    <w:rsid w:val="0074290A"/>
    <w:rsid w:val="007B7FAF"/>
    <w:rsid w:val="007D0859"/>
    <w:rsid w:val="007E340D"/>
    <w:rsid w:val="00825A94"/>
    <w:rsid w:val="00870FFF"/>
    <w:rsid w:val="0087686E"/>
    <w:rsid w:val="008A6A45"/>
    <w:rsid w:val="008E0084"/>
    <w:rsid w:val="008F2642"/>
    <w:rsid w:val="00912040"/>
    <w:rsid w:val="00925F50"/>
    <w:rsid w:val="00931EEB"/>
    <w:rsid w:val="00947973"/>
    <w:rsid w:val="00964F9D"/>
    <w:rsid w:val="00987924"/>
    <w:rsid w:val="009B70FF"/>
    <w:rsid w:val="00A04C16"/>
    <w:rsid w:val="00A70D2B"/>
    <w:rsid w:val="00A815CF"/>
    <w:rsid w:val="00A8777E"/>
    <w:rsid w:val="00A910D8"/>
    <w:rsid w:val="00AA6189"/>
    <w:rsid w:val="00AB618B"/>
    <w:rsid w:val="00AC67DF"/>
    <w:rsid w:val="00AD2E40"/>
    <w:rsid w:val="00AF1717"/>
    <w:rsid w:val="00AF65BD"/>
    <w:rsid w:val="00B43499"/>
    <w:rsid w:val="00B70464"/>
    <w:rsid w:val="00B7351B"/>
    <w:rsid w:val="00B74A2F"/>
    <w:rsid w:val="00B91DD9"/>
    <w:rsid w:val="00C260E4"/>
    <w:rsid w:val="00C30E65"/>
    <w:rsid w:val="00C45505"/>
    <w:rsid w:val="00C45668"/>
    <w:rsid w:val="00CB3CEF"/>
    <w:rsid w:val="00D17A82"/>
    <w:rsid w:val="00D42160"/>
    <w:rsid w:val="00D44B9B"/>
    <w:rsid w:val="00D677C7"/>
    <w:rsid w:val="00DC33C8"/>
    <w:rsid w:val="00DD67B6"/>
    <w:rsid w:val="00E30985"/>
    <w:rsid w:val="00E35CDE"/>
    <w:rsid w:val="00E5406F"/>
    <w:rsid w:val="00E708CA"/>
    <w:rsid w:val="00E83F43"/>
    <w:rsid w:val="00F039BF"/>
    <w:rsid w:val="00F1053A"/>
    <w:rsid w:val="00F214A8"/>
    <w:rsid w:val="00F35B22"/>
    <w:rsid w:val="00F35BA3"/>
    <w:rsid w:val="00F40C35"/>
    <w:rsid w:val="00F55FA0"/>
    <w:rsid w:val="00F8075D"/>
    <w:rsid w:val="00F835BC"/>
    <w:rsid w:val="00F87732"/>
    <w:rsid w:val="00FA6999"/>
    <w:rsid w:val="00FB4B7A"/>
    <w:rsid w:val="00FB54B2"/>
    <w:rsid w:val="00FD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1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basedOn w:val="a"/>
    <w:link w:val="a5"/>
    <w:uiPriority w:val="99"/>
    <w:semiHidden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20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P24_TarasovAV</cp:lastModifiedBy>
  <cp:revision>57</cp:revision>
  <dcterms:created xsi:type="dcterms:W3CDTF">2021-02-25T05:51:00Z</dcterms:created>
  <dcterms:modified xsi:type="dcterms:W3CDTF">2024-05-24T07:48:00Z</dcterms:modified>
</cp:coreProperties>
</file>